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2" w:rsidRDefault="008F5CDE" w:rsidP="009649D2">
      <w:pPr>
        <w:pStyle w:val="a3"/>
        <w:jc w:val="right"/>
        <w:rPr>
          <w:b w:val="0"/>
          <w:bCs/>
          <w:iCs/>
          <w:sz w:val="22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72390</wp:posOffset>
            </wp:positionV>
            <wp:extent cx="607695" cy="752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D2" w:rsidRDefault="009649D2" w:rsidP="009649D2">
      <w:pPr>
        <w:pStyle w:val="a3"/>
        <w:jc w:val="right"/>
        <w:rPr>
          <w:b w:val="0"/>
          <w:bCs/>
          <w:iCs/>
          <w:sz w:val="22"/>
        </w:rPr>
      </w:pPr>
    </w:p>
    <w:p w:rsidR="009649D2" w:rsidRDefault="009649D2" w:rsidP="009649D2">
      <w:pPr>
        <w:pStyle w:val="a3"/>
        <w:jc w:val="right"/>
        <w:rPr>
          <w:b w:val="0"/>
          <w:bCs/>
          <w:iCs/>
          <w:sz w:val="22"/>
        </w:rPr>
      </w:pPr>
    </w:p>
    <w:p w:rsidR="009649D2" w:rsidRDefault="009649D2" w:rsidP="009649D2">
      <w:pPr>
        <w:pStyle w:val="a3"/>
        <w:jc w:val="right"/>
        <w:rPr>
          <w:b w:val="0"/>
          <w:bCs/>
          <w:iCs/>
          <w:sz w:val="22"/>
        </w:rPr>
      </w:pPr>
    </w:p>
    <w:p w:rsidR="009649D2" w:rsidRDefault="009649D2" w:rsidP="009649D2">
      <w:pPr>
        <w:jc w:val="center"/>
        <w:rPr>
          <w:sz w:val="24"/>
        </w:rPr>
      </w:pPr>
    </w:p>
    <w:p w:rsidR="009649D2" w:rsidRDefault="009649D2" w:rsidP="009649D2">
      <w:pPr>
        <w:pStyle w:val="1"/>
        <w:numPr>
          <w:ilvl w:val="0"/>
          <w:numId w:val="1"/>
        </w:numPr>
        <w:rPr>
          <w:b w:val="0"/>
          <w:szCs w:val="24"/>
        </w:rPr>
      </w:pPr>
    </w:p>
    <w:p w:rsidR="009649D2" w:rsidRDefault="009649D2" w:rsidP="009649D2">
      <w:pPr>
        <w:pStyle w:val="1"/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ГОРОДА ЮГОРСКА</w:t>
      </w:r>
    </w:p>
    <w:p w:rsidR="009649D2" w:rsidRDefault="009649D2" w:rsidP="009649D2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Ханты - Мансийского автономного округа - Югры</w:t>
      </w:r>
    </w:p>
    <w:p w:rsidR="009649D2" w:rsidRDefault="009649D2" w:rsidP="009649D2">
      <w:pPr>
        <w:pStyle w:val="1"/>
        <w:numPr>
          <w:ilvl w:val="0"/>
          <w:numId w:val="1"/>
        </w:numPr>
        <w:rPr>
          <w:szCs w:val="24"/>
        </w:rPr>
      </w:pPr>
    </w:p>
    <w:p w:rsidR="009649D2" w:rsidRDefault="009649D2" w:rsidP="009649D2">
      <w:pPr>
        <w:pStyle w:val="1"/>
        <w:numPr>
          <w:ilvl w:val="0"/>
          <w:numId w:val="1"/>
        </w:numPr>
        <w:spacing w:line="360" w:lineRule="auto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А С П О Р Я Ж Е Н И Е </w:t>
      </w:r>
    </w:p>
    <w:p w:rsidR="009649D2" w:rsidRDefault="009649D2" w:rsidP="009649D2">
      <w:pPr>
        <w:rPr>
          <w:sz w:val="32"/>
          <w:szCs w:val="32"/>
        </w:rPr>
      </w:pPr>
    </w:p>
    <w:p w:rsidR="009649D2" w:rsidRPr="006129F6" w:rsidRDefault="009649D2" w:rsidP="003B057B">
      <w:pPr>
        <w:pStyle w:val="2"/>
        <w:numPr>
          <w:ilvl w:val="1"/>
          <w:numId w:val="1"/>
        </w:numPr>
        <w:jc w:val="left"/>
        <w:rPr>
          <w:b w:val="0"/>
          <w:sz w:val="24"/>
          <w:szCs w:val="24"/>
        </w:rPr>
      </w:pPr>
      <w:r w:rsidRPr="006129F6">
        <w:rPr>
          <w:b w:val="0"/>
          <w:sz w:val="24"/>
          <w:szCs w:val="24"/>
        </w:rPr>
        <w:t xml:space="preserve">от </w:t>
      </w:r>
      <w:r w:rsidR="006129F6" w:rsidRPr="006129F6">
        <w:rPr>
          <w:b w:val="0"/>
          <w:sz w:val="24"/>
          <w:szCs w:val="24"/>
          <w:u w:val="single"/>
        </w:rPr>
        <w:t>18 сентября 2014 года</w:t>
      </w:r>
      <w:r w:rsidRPr="006129F6">
        <w:rPr>
          <w:b w:val="0"/>
          <w:sz w:val="24"/>
          <w:szCs w:val="24"/>
        </w:rPr>
        <w:t xml:space="preserve">  </w:t>
      </w:r>
      <w:r w:rsidRPr="006129F6">
        <w:rPr>
          <w:b w:val="0"/>
          <w:sz w:val="24"/>
          <w:szCs w:val="24"/>
        </w:rPr>
        <w:tab/>
        <w:t xml:space="preserve">                </w:t>
      </w:r>
      <w:r w:rsidRPr="006129F6">
        <w:rPr>
          <w:b w:val="0"/>
          <w:sz w:val="24"/>
          <w:szCs w:val="24"/>
        </w:rPr>
        <w:tab/>
        <w:t xml:space="preserve">     </w:t>
      </w:r>
      <w:r w:rsidR="00595A42" w:rsidRPr="006129F6">
        <w:rPr>
          <w:b w:val="0"/>
          <w:sz w:val="24"/>
          <w:szCs w:val="24"/>
        </w:rPr>
        <w:t xml:space="preserve">           </w:t>
      </w:r>
      <w:r w:rsidRPr="006129F6">
        <w:rPr>
          <w:b w:val="0"/>
          <w:sz w:val="24"/>
          <w:szCs w:val="24"/>
        </w:rPr>
        <w:t xml:space="preserve">   </w:t>
      </w:r>
      <w:r w:rsidR="00595A42" w:rsidRPr="006129F6">
        <w:rPr>
          <w:b w:val="0"/>
          <w:sz w:val="24"/>
          <w:szCs w:val="24"/>
        </w:rPr>
        <w:t xml:space="preserve">    </w:t>
      </w:r>
      <w:r w:rsidRPr="006129F6">
        <w:rPr>
          <w:b w:val="0"/>
          <w:sz w:val="24"/>
          <w:szCs w:val="24"/>
        </w:rPr>
        <w:t xml:space="preserve">    </w:t>
      </w:r>
      <w:r w:rsidR="008760FD" w:rsidRPr="006129F6">
        <w:rPr>
          <w:b w:val="0"/>
          <w:sz w:val="24"/>
          <w:szCs w:val="24"/>
        </w:rPr>
        <w:t xml:space="preserve">             </w:t>
      </w:r>
      <w:r w:rsidRPr="006129F6">
        <w:rPr>
          <w:b w:val="0"/>
          <w:sz w:val="24"/>
          <w:szCs w:val="24"/>
        </w:rPr>
        <w:t xml:space="preserve"> № </w:t>
      </w:r>
      <w:r w:rsidR="006129F6" w:rsidRPr="006129F6">
        <w:rPr>
          <w:b w:val="0"/>
          <w:sz w:val="24"/>
          <w:szCs w:val="24"/>
        </w:rPr>
        <w:t>471</w:t>
      </w:r>
    </w:p>
    <w:p w:rsidR="009649D2" w:rsidRDefault="009649D2" w:rsidP="009649D2">
      <w:pPr>
        <w:jc w:val="both"/>
        <w:rPr>
          <w:bCs/>
          <w:sz w:val="22"/>
        </w:rPr>
      </w:pPr>
      <w:r>
        <w:rPr>
          <w:bCs/>
          <w:sz w:val="22"/>
        </w:rPr>
        <w:t xml:space="preserve">      </w:t>
      </w:r>
    </w:p>
    <w:p w:rsidR="00DB10DF" w:rsidRDefault="00DB10DF" w:rsidP="00DB10DF">
      <w:pPr>
        <w:jc w:val="both"/>
        <w:rPr>
          <w:bCs/>
          <w:sz w:val="22"/>
        </w:rPr>
      </w:pPr>
    </w:p>
    <w:p w:rsidR="00A3681A" w:rsidRDefault="00A3681A" w:rsidP="00A3681A">
      <w:pPr>
        <w:jc w:val="both"/>
        <w:rPr>
          <w:bCs/>
          <w:i/>
          <w:iCs/>
          <w:sz w:val="24"/>
          <w:szCs w:val="24"/>
        </w:rPr>
      </w:pPr>
    </w:p>
    <w:p w:rsidR="006129F6" w:rsidRDefault="00A3681A" w:rsidP="00A3681A">
      <w:pPr>
        <w:jc w:val="both"/>
        <w:rPr>
          <w:bCs/>
          <w:iCs/>
          <w:sz w:val="24"/>
          <w:szCs w:val="24"/>
        </w:rPr>
      </w:pPr>
      <w:r w:rsidRPr="005F29A5">
        <w:rPr>
          <w:bCs/>
          <w:iCs/>
          <w:sz w:val="24"/>
          <w:szCs w:val="24"/>
        </w:rPr>
        <w:t xml:space="preserve">О внесении изменений </w:t>
      </w:r>
    </w:p>
    <w:p w:rsidR="006129F6" w:rsidRDefault="00A3681A" w:rsidP="00A3681A">
      <w:pPr>
        <w:jc w:val="both"/>
        <w:rPr>
          <w:bCs/>
          <w:iCs/>
          <w:sz w:val="24"/>
          <w:szCs w:val="24"/>
        </w:rPr>
      </w:pPr>
      <w:r w:rsidRPr="005F29A5">
        <w:rPr>
          <w:bCs/>
          <w:iCs/>
          <w:sz w:val="24"/>
          <w:szCs w:val="24"/>
        </w:rPr>
        <w:t>в распоряжение</w:t>
      </w:r>
      <w:r w:rsidR="006129F6">
        <w:rPr>
          <w:bCs/>
          <w:iCs/>
          <w:sz w:val="24"/>
          <w:szCs w:val="24"/>
        </w:rPr>
        <w:t xml:space="preserve"> </w:t>
      </w:r>
      <w:r w:rsidRPr="005F29A5">
        <w:rPr>
          <w:bCs/>
          <w:iCs/>
          <w:sz w:val="24"/>
          <w:szCs w:val="24"/>
        </w:rPr>
        <w:t xml:space="preserve">администрации </w:t>
      </w:r>
    </w:p>
    <w:p w:rsidR="00A3681A" w:rsidRPr="005F29A5" w:rsidRDefault="00A3681A" w:rsidP="00A3681A">
      <w:pPr>
        <w:jc w:val="both"/>
        <w:rPr>
          <w:sz w:val="24"/>
          <w:szCs w:val="24"/>
        </w:rPr>
      </w:pPr>
      <w:r w:rsidRPr="005F29A5">
        <w:rPr>
          <w:bCs/>
          <w:iCs/>
          <w:sz w:val="24"/>
          <w:szCs w:val="24"/>
        </w:rPr>
        <w:t xml:space="preserve">города </w:t>
      </w:r>
      <w:proofErr w:type="spellStart"/>
      <w:r w:rsidRPr="005F29A5">
        <w:rPr>
          <w:bCs/>
          <w:iCs/>
          <w:sz w:val="24"/>
          <w:szCs w:val="24"/>
        </w:rPr>
        <w:t>Югорска</w:t>
      </w:r>
      <w:proofErr w:type="spellEnd"/>
      <w:r w:rsidRPr="005F29A5">
        <w:rPr>
          <w:bCs/>
          <w:iCs/>
          <w:sz w:val="24"/>
          <w:szCs w:val="24"/>
        </w:rPr>
        <w:t xml:space="preserve"> от </w:t>
      </w:r>
      <w:r>
        <w:rPr>
          <w:bCs/>
          <w:iCs/>
          <w:sz w:val="24"/>
          <w:szCs w:val="24"/>
        </w:rPr>
        <w:t>27.03.2014</w:t>
      </w:r>
      <w:r w:rsidRPr="005F29A5">
        <w:rPr>
          <w:bCs/>
          <w:iCs/>
          <w:sz w:val="24"/>
          <w:szCs w:val="24"/>
        </w:rPr>
        <w:t xml:space="preserve"> №</w:t>
      </w:r>
      <w:r>
        <w:rPr>
          <w:bCs/>
          <w:iCs/>
          <w:sz w:val="24"/>
          <w:szCs w:val="24"/>
        </w:rPr>
        <w:t xml:space="preserve"> 144</w:t>
      </w:r>
    </w:p>
    <w:p w:rsidR="00A3681A" w:rsidRDefault="00A3681A" w:rsidP="00A3681A">
      <w:pPr>
        <w:jc w:val="both"/>
        <w:rPr>
          <w:sz w:val="24"/>
          <w:szCs w:val="24"/>
        </w:rPr>
      </w:pPr>
    </w:p>
    <w:p w:rsidR="00A3681A" w:rsidRDefault="00A3681A" w:rsidP="00A3681A">
      <w:pPr>
        <w:pStyle w:val="8"/>
        <w:rPr>
          <w:sz w:val="24"/>
          <w:szCs w:val="24"/>
        </w:rPr>
      </w:pPr>
    </w:p>
    <w:p w:rsidR="00A3681A" w:rsidRPr="00CA7BA4" w:rsidRDefault="00A3681A" w:rsidP="00A3681A">
      <w:pPr>
        <w:ind w:firstLine="708"/>
        <w:jc w:val="both"/>
        <w:rPr>
          <w:sz w:val="24"/>
          <w:szCs w:val="24"/>
        </w:rPr>
      </w:pPr>
      <w:r w:rsidRPr="00222989">
        <w:rPr>
          <w:sz w:val="24"/>
          <w:szCs w:val="24"/>
        </w:rPr>
        <w:t xml:space="preserve">В соответствии постановлением администрации города </w:t>
      </w:r>
      <w:proofErr w:type="spellStart"/>
      <w:r w:rsidRPr="00222989">
        <w:rPr>
          <w:sz w:val="24"/>
          <w:szCs w:val="24"/>
        </w:rPr>
        <w:t>Югорска</w:t>
      </w:r>
      <w:proofErr w:type="spellEnd"/>
      <w:r w:rsidRPr="00222989">
        <w:rPr>
          <w:sz w:val="24"/>
          <w:szCs w:val="24"/>
        </w:rPr>
        <w:t xml:space="preserve"> от 01.07.2010  №</w:t>
      </w:r>
      <w:r>
        <w:rPr>
          <w:sz w:val="24"/>
          <w:szCs w:val="24"/>
        </w:rPr>
        <w:t xml:space="preserve"> </w:t>
      </w:r>
      <w:r w:rsidRPr="00222989">
        <w:rPr>
          <w:sz w:val="24"/>
          <w:szCs w:val="24"/>
        </w:rPr>
        <w:t xml:space="preserve">1186 «Об утверждении Положения о порядке формирования перечня строек и объектов и его финансировании за счет средств  бюджета города </w:t>
      </w:r>
      <w:proofErr w:type="spellStart"/>
      <w:r w:rsidRPr="00222989">
        <w:rPr>
          <w:sz w:val="24"/>
          <w:szCs w:val="24"/>
        </w:rPr>
        <w:t>Югорска</w:t>
      </w:r>
      <w:proofErr w:type="spellEnd"/>
      <w:r w:rsidRPr="00222989">
        <w:rPr>
          <w:sz w:val="24"/>
          <w:szCs w:val="24"/>
        </w:rPr>
        <w:t xml:space="preserve"> и средств бюджета автономного округа»</w:t>
      </w:r>
      <w:r>
        <w:rPr>
          <w:sz w:val="24"/>
          <w:szCs w:val="24"/>
        </w:rPr>
        <w:t xml:space="preserve">, </w:t>
      </w:r>
      <w:r w:rsidRPr="00222989">
        <w:rPr>
          <w:sz w:val="24"/>
          <w:szCs w:val="24"/>
        </w:rPr>
        <w:t xml:space="preserve"> в связи </w:t>
      </w:r>
      <w:r>
        <w:rPr>
          <w:sz w:val="24"/>
          <w:szCs w:val="24"/>
        </w:rPr>
        <w:t xml:space="preserve">изменением </w:t>
      </w:r>
      <w:r w:rsidRPr="00222989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объема финансирования:</w:t>
      </w:r>
    </w:p>
    <w:p w:rsidR="00A3681A" w:rsidRDefault="003436D7" w:rsidP="003436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3681A">
        <w:rPr>
          <w:sz w:val="24"/>
          <w:szCs w:val="24"/>
        </w:rPr>
        <w:t xml:space="preserve">нести в распоряжение администрации города </w:t>
      </w:r>
      <w:proofErr w:type="spellStart"/>
      <w:r w:rsidR="00A3681A">
        <w:rPr>
          <w:sz w:val="24"/>
          <w:szCs w:val="24"/>
        </w:rPr>
        <w:t>Югорска</w:t>
      </w:r>
      <w:proofErr w:type="spellEnd"/>
      <w:r w:rsidR="00A3681A">
        <w:rPr>
          <w:sz w:val="24"/>
          <w:szCs w:val="24"/>
        </w:rPr>
        <w:t xml:space="preserve"> от </w:t>
      </w:r>
      <w:r w:rsidR="00A3681A">
        <w:rPr>
          <w:bCs/>
          <w:iCs/>
          <w:sz w:val="24"/>
          <w:szCs w:val="24"/>
        </w:rPr>
        <w:t>27.03.2014</w:t>
      </w:r>
      <w:r w:rsidR="00A3681A" w:rsidRPr="005F29A5">
        <w:rPr>
          <w:bCs/>
          <w:iCs/>
          <w:sz w:val="24"/>
          <w:szCs w:val="24"/>
        </w:rPr>
        <w:t xml:space="preserve"> №</w:t>
      </w:r>
      <w:r w:rsidR="00A3681A">
        <w:rPr>
          <w:bCs/>
          <w:iCs/>
          <w:sz w:val="24"/>
          <w:szCs w:val="24"/>
        </w:rPr>
        <w:t xml:space="preserve"> 144</w:t>
      </w:r>
      <w:r w:rsidR="00A3681A">
        <w:rPr>
          <w:sz w:val="24"/>
          <w:szCs w:val="24"/>
        </w:rPr>
        <w:t xml:space="preserve"> «</w:t>
      </w:r>
      <w:r w:rsidR="00A3681A" w:rsidRPr="00447175">
        <w:rPr>
          <w:bCs/>
          <w:iCs/>
          <w:sz w:val="24"/>
          <w:szCs w:val="24"/>
        </w:rPr>
        <w:t xml:space="preserve">О перечне строек и объектов на 2014 год </w:t>
      </w:r>
      <w:r w:rsidR="00A3681A" w:rsidRPr="00447175">
        <w:rPr>
          <w:sz w:val="24"/>
          <w:szCs w:val="24"/>
        </w:rPr>
        <w:t>и на плановый период 2015 и 2016 годов</w:t>
      </w:r>
      <w:r w:rsidR="00A3681A">
        <w:rPr>
          <w:sz w:val="24"/>
          <w:szCs w:val="24"/>
        </w:rPr>
        <w:t>»</w:t>
      </w:r>
      <w:r w:rsidR="00A3681A" w:rsidRPr="008E0E9B">
        <w:rPr>
          <w:sz w:val="24"/>
          <w:szCs w:val="24"/>
        </w:rPr>
        <w:t xml:space="preserve"> </w:t>
      </w:r>
      <w:r w:rsidR="0022035E">
        <w:rPr>
          <w:sz w:val="24"/>
          <w:szCs w:val="24"/>
        </w:rPr>
        <w:t xml:space="preserve">(с изменениями от 09.06.2014 №288) </w:t>
      </w:r>
      <w:r w:rsidR="00A3681A">
        <w:rPr>
          <w:sz w:val="24"/>
          <w:szCs w:val="24"/>
        </w:rPr>
        <w:t>изменения, изложив приложение к распоряжению в новой редакции (приложение).</w:t>
      </w:r>
    </w:p>
    <w:p w:rsidR="00A3681A" w:rsidRPr="00D172F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6129F6" w:rsidRDefault="00A3681A" w:rsidP="00A3681A"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864A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864A3">
        <w:rPr>
          <w:b/>
          <w:sz w:val="24"/>
          <w:szCs w:val="24"/>
        </w:rPr>
        <w:t xml:space="preserve"> администрации </w:t>
      </w:r>
    </w:p>
    <w:p w:rsidR="00A3681A" w:rsidRDefault="00A3681A" w:rsidP="00A3681A">
      <w:pPr>
        <w:pStyle w:val="8"/>
        <w:rPr>
          <w:b/>
          <w:sz w:val="24"/>
          <w:szCs w:val="24"/>
        </w:rPr>
      </w:pPr>
      <w:r w:rsidRPr="007864A3">
        <w:rPr>
          <w:b/>
          <w:sz w:val="24"/>
          <w:szCs w:val="24"/>
        </w:rPr>
        <w:t xml:space="preserve">города </w:t>
      </w:r>
      <w:proofErr w:type="spellStart"/>
      <w:r w:rsidRPr="007864A3">
        <w:rPr>
          <w:b/>
          <w:sz w:val="24"/>
          <w:szCs w:val="24"/>
        </w:rPr>
        <w:t>Югорска</w:t>
      </w:r>
      <w:proofErr w:type="spellEnd"/>
      <w:r w:rsidRPr="007864A3">
        <w:rPr>
          <w:b/>
          <w:sz w:val="24"/>
          <w:szCs w:val="24"/>
        </w:rPr>
        <w:t xml:space="preserve"> </w:t>
      </w:r>
      <w:r w:rsidRPr="007864A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29F6">
        <w:rPr>
          <w:b/>
          <w:sz w:val="24"/>
          <w:szCs w:val="24"/>
        </w:rPr>
        <w:t xml:space="preserve">  </w:t>
      </w:r>
      <w:r w:rsidR="006129F6">
        <w:rPr>
          <w:b/>
          <w:sz w:val="24"/>
          <w:szCs w:val="24"/>
        </w:rPr>
        <w:tab/>
      </w:r>
      <w:r w:rsidR="006129F6">
        <w:rPr>
          <w:b/>
          <w:sz w:val="24"/>
          <w:szCs w:val="24"/>
        </w:rPr>
        <w:tab/>
      </w:r>
      <w:r w:rsidR="006129F6">
        <w:rPr>
          <w:b/>
          <w:sz w:val="24"/>
          <w:szCs w:val="24"/>
        </w:rPr>
        <w:tab/>
      </w:r>
      <w:r w:rsidR="006129F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A3681A" w:rsidRDefault="00A3681A" w:rsidP="00A3681A"/>
    <w:p w:rsidR="005A65A6" w:rsidRDefault="005A65A6" w:rsidP="00A3681A"/>
    <w:p w:rsidR="005A65A6" w:rsidRDefault="005A65A6" w:rsidP="00A3681A"/>
    <w:p w:rsidR="005A65A6" w:rsidRDefault="005A65A6" w:rsidP="00A3681A"/>
    <w:p w:rsidR="005A65A6" w:rsidRDefault="005A65A6" w:rsidP="00A3681A"/>
    <w:p w:rsidR="005A65A6" w:rsidRDefault="005A65A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/>
    <w:p w:rsidR="006129F6" w:rsidRDefault="006129F6" w:rsidP="00A3681A">
      <w:pPr>
        <w:sectPr w:rsidR="006129F6" w:rsidSect="0022035E">
          <w:pgSz w:w="11906" w:h="16838"/>
          <w:pgMar w:top="397" w:right="567" w:bottom="420" w:left="1134" w:header="709" w:footer="709" w:gutter="0"/>
          <w:cols w:space="708"/>
          <w:docGrid w:linePitch="360"/>
        </w:sectPr>
      </w:pPr>
    </w:p>
    <w:tbl>
      <w:tblPr>
        <w:tblW w:w="16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2592"/>
        <w:gridCol w:w="744"/>
        <w:gridCol w:w="619"/>
        <w:gridCol w:w="723"/>
        <w:gridCol w:w="680"/>
        <w:gridCol w:w="738"/>
        <w:gridCol w:w="567"/>
        <w:gridCol w:w="850"/>
        <w:gridCol w:w="842"/>
        <w:gridCol w:w="709"/>
        <w:gridCol w:w="1134"/>
        <w:gridCol w:w="1134"/>
        <w:gridCol w:w="992"/>
        <w:gridCol w:w="993"/>
      </w:tblGrid>
      <w:tr w:rsidR="006129F6" w:rsidRPr="006129F6" w:rsidTr="006129F6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9F6">
              <w:rPr>
                <w:b/>
                <w:color w:val="000000"/>
                <w:sz w:val="22"/>
                <w:szCs w:val="22"/>
              </w:rPr>
              <w:t>Приложение</w:t>
            </w:r>
          </w:p>
        </w:tc>
      </w:tr>
      <w:tr w:rsidR="006129F6" w:rsidRPr="006129F6" w:rsidTr="006129F6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9F6">
              <w:rPr>
                <w:b/>
                <w:color w:val="000000"/>
                <w:sz w:val="22"/>
                <w:szCs w:val="22"/>
              </w:rPr>
              <w:t xml:space="preserve">к распоряжению </w:t>
            </w:r>
          </w:p>
        </w:tc>
      </w:tr>
      <w:tr w:rsidR="006129F6" w:rsidRPr="006129F6" w:rsidTr="006129F6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9F6">
              <w:rPr>
                <w:b/>
                <w:color w:val="000000"/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6129F6">
              <w:rPr>
                <w:b/>
                <w:color w:val="000000"/>
                <w:sz w:val="22"/>
                <w:szCs w:val="22"/>
              </w:rPr>
              <w:t>Югорска</w:t>
            </w:r>
            <w:proofErr w:type="spellEnd"/>
          </w:p>
        </w:tc>
      </w:tr>
      <w:tr w:rsidR="006129F6" w:rsidRPr="006129F6" w:rsidTr="006129F6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right"/>
              <w:rPr>
                <w:color w:val="000000"/>
                <w:sz w:val="22"/>
                <w:szCs w:val="22"/>
                <w:u w:val="single"/>
              </w:rPr>
            </w:pPr>
            <w:r w:rsidRPr="006129F6">
              <w:rPr>
                <w:color w:val="000000"/>
                <w:sz w:val="22"/>
                <w:szCs w:val="22"/>
              </w:rPr>
              <w:t xml:space="preserve"> </w:t>
            </w:r>
            <w:r w:rsidRPr="006129F6">
              <w:rPr>
                <w:color w:val="000000"/>
                <w:sz w:val="22"/>
                <w:szCs w:val="22"/>
                <w:u w:val="single"/>
              </w:rPr>
              <w:t>от 18 сентября 2014   № 471</w:t>
            </w:r>
          </w:p>
        </w:tc>
      </w:tr>
      <w:tr w:rsidR="006129F6" w:rsidRPr="006129F6" w:rsidTr="006129F6">
        <w:trPr>
          <w:trHeight w:val="300"/>
        </w:trPr>
        <w:tc>
          <w:tcPr>
            <w:tcW w:w="161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b/>
                <w:bCs/>
                <w:color w:val="000000"/>
                <w:sz w:val="22"/>
                <w:szCs w:val="22"/>
              </w:rPr>
              <w:t>Перечень строек и объектов на 2014 год и на плановый период 2015 и 2016 годов</w:t>
            </w:r>
          </w:p>
        </w:tc>
      </w:tr>
      <w:tr w:rsidR="006129F6" w:rsidRPr="006129F6" w:rsidTr="006129F6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rPr>
                <w:color w:val="000000"/>
                <w:sz w:val="22"/>
                <w:szCs w:val="22"/>
              </w:rPr>
            </w:pPr>
            <w:r w:rsidRPr="006129F6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6129F6" w:rsidRPr="006129F6" w:rsidTr="006129F6">
        <w:trPr>
          <w:trHeight w:val="51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Наименование объекта (В соответс</w:t>
            </w:r>
            <w:r>
              <w:rPr>
                <w:color w:val="000000"/>
              </w:rPr>
              <w:t>т</w:t>
            </w:r>
            <w:r w:rsidRPr="006129F6">
              <w:rPr>
                <w:color w:val="000000"/>
              </w:rPr>
              <w:t>вии с ПСД)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Мероприятие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Наименование целевой программы (подпрограммы)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</w:rPr>
            </w:pPr>
            <w:r w:rsidRPr="006129F6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ФКР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КВР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Мощность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Ед. измерения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Сметная стоимость строительства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Источник финансирования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Объем капитальных вложений в действующих ценах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Примечания</w:t>
            </w:r>
          </w:p>
        </w:tc>
      </w:tr>
      <w:tr w:rsidR="006129F6" w:rsidRPr="006129F6" w:rsidTr="006129F6">
        <w:trPr>
          <w:trHeight w:val="64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В базовых ценах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В текущих ценах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</w:rPr>
            </w:pPr>
            <w:r w:rsidRPr="006129F6">
              <w:rPr>
                <w:color w:val="000000"/>
              </w:rPr>
              <w:t>2016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color w:val="000000"/>
              </w:rPr>
            </w:pPr>
          </w:p>
        </w:tc>
      </w:tr>
      <w:tr w:rsidR="006129F6" w:rsidRPr="006129F6" w:rsidTr="006129F6">
        <w:trPr>
          <w:trHeight w:val="135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Комплексная система безопасности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видеообзора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(3 этап)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 годы»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1311213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29F6" w:rsidRPr="006129F6" w:rsidTr="006129F6">
        <w:trPr>
          <w:trHeight w:val="18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автономного округа "Обеспечение прав и законных интересов населения Ханты-Мансийского автономного округа – Югры в отдельных сферах жизнедеятельности в 2014-2020 годах"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1315412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29F6" w:rsidRPr="006129F6" w:rsidTr="006129F6">
        <w:trPr>
          <w:trHeight w:val="165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 Реконструкция улицы Менделеева в г.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 Реконструкция  участка от ул. </w:t>
            </w:r>
            <w:proofErr w:type="gramStart"/>
            <w:r w:rsidRPr="006129F6">
              <w:rPr>
                <w:rFonts w:ascii="Arial" w:hAnsi="Arial" w:cs="Arial"/>
                <w:sz w:val="16"/>
                <w:szCs w:val="16"/>
              </w:rPr>
              <w:t>Магистральной</w:t>
            </w:r>
            <w:proofErr w:type="gramEnd"/>
            <w:r w:rsidRPr="006129F6">
              <w:rPr>
                <w:rFonts w:ascii="Arial" w:hAnsi="Arial" w:cs="Arial"/>
                <w:sz w:val="16"/>
                <w:szCs w:val="16"/>
              </w:rPr>
              <w:t xml:space="preserve"> до ул. Студенческой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Государственная программа автономного округа «Развитие транспортной системы Ханты-Мансийского автономного округа - Югры на 2014-2020 годы» (Подпрограмма VI "Дорожное хозяйство")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1805419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30 250 000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125 030 290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1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«Развитие сети автомобильных дорог и транспорта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2014 - 2020 годы»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1801519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21 283 300,00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1 316 000,00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1 316 000,00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6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lastRenderedPageBreak/>
              <w:t xml:space="preserve">Реконструкция автомобильной дороги  улиц Защитников Отечества-Солнечная-Покровская в г.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Государственная программа автономного округа «Развитие транспортной системы Ханты-Мансийского автономного округа - Югры на 2014-2020 годы» (Подпрограмма VI "Дорожное хозяйство")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1805419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2 079,80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19 692 000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104 868 030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18 343 700,00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15 360 200,00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15 360 100,00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1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«Развитие сети автомобильных дорог и транспорта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2014 - 2020 годы»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1801519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10 573 017,00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808 000,00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808 000,00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Реконструкция автомобильной дороги улиц Мичурина - Лунная в г.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«Развитие сети автомобильных дорог и транспорта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2014 - 2020 годы»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1801418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1 495,07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16 688 420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85 280 720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9 321 483,00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11 125 200,00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12 675 700,00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5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Реконструкция автомобильной дороги по ул. </w:t>
            </w:r>
            <w:proofErr w:type="gramStart"/>
            <w:r w:rsidRPr="006129F6">
              <w:rPr>
                <w:rFonts w:ascii="Arial" w:hAnsi="Arial" w:cs="Arial"/>
                <w:sz w:val="16"/>
                <w:szCs w:val="16"/>
              </w:rPr>
              <w:t>Южная-Вавилова</w:t>
            </w:r>
            <w:proofErr w:type="gramEnd"/>
            <w:r w:rsidRPr="006129F6">
              <w:rPr>
                <w:rFonts w:ascii="Arial" w:hAnsi="Arial" w:cs="Arial"/>
                <w:sz w:val="16"/>
                <w:szCs w:val="16"/>
              </w:rPr>
              <w:t xml:space="preserve"> (от ул. Покровской до ул. Ермака)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«Развитие сети автомобильных дорог и транспорта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2014 - 2020 годы»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1801418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5 537 810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42 409 656,54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3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Транспортная развязка в двух уровнях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Строительство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«Развитие сети автомобильных дорог и транспорта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2014 - 2020 годы»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1801418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5 116 200,00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24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Расширение канализационных очистных сооружений в г.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автономного округа "Развитие жилищно-коммунального комплекса и повышение энергетической эффективности в Ханты-Мансийском автономном округе – Югре на 2014-2020 годы" (Подпрограмма 1.</w:t>
            </w:r>
            <w:proofErr w:type="gram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"Создание условий для обеспечения качественными коммунальными услугами")</w:t>
            </w:r>
            <w:proofErr w:type="gramEnd"/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1215411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м3/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13 324 000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518 056 000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9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1211511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2 632 000,00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2 632 000,00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8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Внутриквартальный проезд к жилому кварталу «Авалон»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Проектирование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1 877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1 968 000,00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02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86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энергоснабжения микрорайона индивидуальной жилой застройки в районе ул. 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Полевая</w:t>
            </w:r>
            <w:proofErr w:type="gram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г.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2 135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1 70</w:t>
            </w:r>
            <w:bookmarkStart w:id="0" w:name="_GoBack"/>
            <w:bookmarkEnd w:id="0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8 400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7 934 940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4 059 000,00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06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8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газоснабжения микрорайона индивидуальной застройки в районе ул. 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Полевая</w:t>
            </w:r>
            <w:proofErr w:type="gram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г.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2 063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783 800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4 637 590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3 793 000,00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8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Сети газоснабжения микрорайона индивидуальной застройки 18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мкр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г.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10 552 600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47 917 200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6 054 000,00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09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673 000,00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84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канализации микрорайонов индивидуальной застройки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мкр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. 5, 7 в г.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15 140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27 209 560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127 465 905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17 836 000,00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1 982 000,00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2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канализации микрорайона индивидуальной жилой застройки в районе ул. 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Полевая</w:t>
            </w:r>
            <w:proofErr w:type="gram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г.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1231510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1 405 000,00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00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Автоматизированная газовая котельная "Центральная" в г.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"Развитие жилищно-коммунального комплекса в городе </w:t>
            </w:r>
            <w:proofErr w:type="spellStart"/>
            <w:r w:rsidRPr="006129F6">
              <w:rPr>
                <w:rFonts w:ascii="Arial" w:hAnsi="Arial" w:cs="Arial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9F6">
              <w:rPr>
                <w:rFonts w:ascii="Arial" w:hAnsi="Arial" w:cs="Arial"/>
                <w:sz w:val="16"/>
                <w:szCs w:val="16"/>
              </w:rPr>
              <w:t>1211412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72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Расширение городского кладбища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 годы»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1011410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4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Строительство контейнерной площадки по сбору твердых бытовых отходов по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ира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Кольцевая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 годы»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1011410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2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ул. Газовиков (от ул. Никольская до ул. Толстого и сквер в первом микрорайоне)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 годы»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2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жилых домов по ул. Титова 7-9, Дружбы Народов, 1, Гастелло-7, Калинина,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 годы»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7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Детские игровые площадки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 годы»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705"/>
        </w:trPr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Наказы избирателей Думы Тюменской области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Бюджет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Наказы избирателей Думы ХМАО-Югры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1015608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97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Физкультурно-спортивный комплекс с универсальным игровым залом в г.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города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Югорска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физической культуры и спорта в городе 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Югорске</w:t>
            </w:r>
            <w:proofErr w:type="spell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0601509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390/ 2172/ 17600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чел./час /зрит. /</w:t>
            </w:r>
            <w:proofErr w:type="spell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288 797 920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1 018 668 000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4 828 461,05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2 239 000,00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183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программа автономного округа «Развитие физической культуры и спорта 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автономном округе – Югре на 2014-2020 годы» (Подпрограмма I «Развитие массовой физической культуры и спорта»)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0605409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9F6" w:rsidRPr="006129F6" w:rsidRDefault="006129F6" w:rsidP="0061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color w:val="000000"/>
                <w:sz w:val="16"/>
                <w:szCs w:val="16"/>
              </w:rPr>
              <w:t>83 300 000,00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42 545 000,00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6"/>
                <w:szCs w:val="16"/>
              </w:rPr>
            </w:pPr>
            <w:r w:rsidRPr="006129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color w:val="000000"/>
                <w:sz w:val="18"/>
                <w:szCs w:val="18"/>
              </w:rPr>
            </w:pPr>
            <w:r w:rsidRPr="006129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29F6" w:rsidRPr="006129F6" w:rsidTr="006129F6">
        <w:trPr>
          <w:trHeight w:val="315"/>
        </w:trPr>
        <w:tc>
          <w:tcPr>
            <w:tcW w:w="54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9F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2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29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b/>
                <w:bCs/>
                <w:color w:val="000000"/>
              </w:rPr>
            </w:pPr>
            <w:r w:rsidRPr="006129F6">
              <w:rPr>
                <w:b/>
                <w:bCs/>
                <w:color w:val="000000"/>
              </w:rPr>
              <w:t>280 235 161,05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b/>
                <w:bCs/>
                <w:color w:val="000000"/>
              </w:rPr>
            </w:pPr>
            <w:r w:rsidRPr="006129F6">
              <w:rPr>
                <w:b/>
                <w:bCs/>
                <w:color w:val="000000"/>
              </w:rPr>
              <w:t>167 111 400,00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F6" w:rsidRPr="006129F6" w:rsidRDefault="006129F6" w:rsidP="006129F6">
            <w:pPr>
              <w:jc w:val="center"/>
              <w:rPr>
                <w:b/>
                <w:bCs/>
                <w:color w:val="000000"/>
              </w:rPr>
            </w:pPr>
            <w:r w:rsidRPr="006129F6">
              <w:rPr>
                <w:b/>
                <w:bCs/>
                <w:color w:val="000000"/>
              </w:rPr>
              <w:t>55 159 800,00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9F6" w:rsidRPr="006129F6" w:rsidRDefault="006129F6" w:rsidP="00612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29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A65A6" w:rsidRDefault="005A65A6" w:rsidP="00A3681A"/>
    <w:sectPr w:rsidR="005A65A6" w:rsidSect="006129F6">
      <w:pgSz w:w="16838" w:h="11906" w:orient="landscape"/>
      <w:pgMar w:top="1134" w:right="397" w:bottom="567" w:left="4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C37523"/>
    <w:multiLevelType w:val="hybridMultilevel"/>
    <w:tmpl w:val="84A299D8"/>
    <w:lvl w:ilvl="0" w:tplc="87B237A8">
      <w:start w:val="1"/>
      <w:numFmt w:val="decimal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5A363A0"/>
    <w:multiLevelType w:val="hybridMultilevel"/>
    <w:tmpl w:val="8CE826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DF"/>
    <w:rsid w:val="00065CEF"/>
    <w:rsid w:val="00092D63"/>
    <w:rsid w:val="000F5FCD"/>
    <w:rsid w:val="00123572"/>
    <w:rsid w:val="00161997"/>
    <w:rsid w:val="001953AF"/>
    <w:rsid w:val="0022035E"/>
    <w:rsid w:val="002236AF"/>
    <w:rsid w:val="00262526"/>
    <w:rsid w:val="002B5277"/>
    <w:rsid w:val="002D0FD7"/>
    <w:rsid w:val="002F273A"/>
    <w:rsid w:val="003436D7"/>
    <w:rsid w:val="003B057B"/>
    <w:rsid w:val="003F4BAB"/>
    <w:rsid w:val="00471431"/>
    <w:rsid w:val="004C6332"/>
    <w:rsid w:val="004E3A81"/>
    <w:rsid w:val="004F35D4"/>
    <w:rsid w:val="005104AA"/>
    <w:rsid w:val="00582F14"/>
    <w:rsid w:val="005904D7"/>
    <w:rsid w:val="00595A42"/>
    <w:rsid w:val="005A65A6"/>
    <w:rsid w:val="005A7F85"/>
    <w:rsid w:val="005B136E"/>
    <w:rsid w:val="006129F6"/>
    <w:rsid w:val="00657A5F"/>
    <w:rsid w:val="006C7A92"/>
    <w:rsid w:val="00724EF6"/>
    <w:rsid w:val="008760FD"/>
    <w:rsid w:val="00877012"/>
    <w:rsid w:val="008F5CDE"/>
    <w:rsid w:val="009204D2"/>
    <w:rsid w:val="009649D2"/>
    <w:rsid w:val="009B699D"/>
    <w:rsid w:val="00A2632F"/>
    <w:rsid w:val="00A3681A"/>
    <w:rsid w:val="00B53D79"/>
    <w:rsid w:val="00C8381F"/>
    <w:rsid w:val="00CA7BA4"/>
    <w:rsid w:val="00CE4D38"/>
    <w:rsid w:val="00D5073F"/>
    <w:rsid w:val="00DB10DF"/>
    <w:rsid w:val="00E16917"/>
    <w:rsid w:val="00E462EA"/>
    <w:rsid w:val="00EE002C"/>
    <w:rsid w:val="00F50A4B"/>
    <w:rsid w:val="00FB4F91"/>
    <w:rsid w:val="00FE1676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DF"/>
  </w:style>
  <w:style w:type="paragraph" w:styleId="1">
    <w:name w:val="heading 1"/>
    <w:basedOn w:val="a"/>
    <w:next w:val="a"/>
    <w:link w:val="10"/>
    <w:qFormat/>
    <w:rsid w:val="00DB10D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B10DF"/>
    <w:pPr>
      <w:keepNext/>
      <w:jc w:val="center"/>
      <w:outlineLvl w:val="1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DB10D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0DF"/>
    <w:pPr>
      <w:jc w:val="center"/>
    </w:pPr>
    <w:rPr>
      <w:b/>
      <w:i/>
    </w:rPr>
  </w:style>
  <w:style w:type="character" w:customStyle="1" w:styleId="a4">
    <w:name w:val="Название Знак"/>
    <w:link w:val="a3"/>
    <w:rsid w:val="009649D2"/>
    <w:rPr>
      <w:b/>
      <w:i/>
    </w:rPr>
  </w:style>
  <w:style w:type="character" w:customStyle="1" w:styleId="10">
    <w:name w:val="Заголовок 1 Знак"/>
    <w:link w:val="1"/>
    <w:rsid w:val="00A3681A"/>
    <w:rPr>
      <w:b/>
      <w:sz w:val="24"/>
    </w:rPr>
  </w:style>
  <w:style w:type="character" w:customStyle="1" w:styleId="20">
    <w:name w:val="Заголовок 2 Знак"/>
    <w:link w:val="2"/>
    <w:rsid w:val="00A3681A"/>
    <w:rPr>
      <w:b/>
      <w:spacing w:val="20"/>
      <w:sz w:val="32"/>
    </w:rPr>
  </w:style>
  <w:style w:type="character" w:customStyle="1" w:styleId="80">
    <w:name w:val="Заголовок 8 Знак"/>
    <w:link w:val="8"/>
    <w:rsid w:val="00A3681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DF"/>
  </w:style>
  <w:style w:type="paragraph" w:styleId="1">
    <w:name w:val="heading 1"/>
    <w:basedOn w:val="a"/>
    <w:next w:val="a"/>
    <w:link w:val="10"/>
    <w:qFormat/>
    <w:rsid w:val="00DB10D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B10DF"/>
    <w:pPr>
      <w:keepNext/>
      <w:jc w:val="center"/>
      <w:outlineLvl w:val="1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DB10D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0DF"/>
    <w:pPr>
      <w:jc w:val="center"/>
    </w:pPr>
    <w:rPr>
      <w:b/>
      <w:i/>
    </w:rPr>
  </w:style>
  <w:style w:type="character" w:customStyle="1" w:styleId="a4">
    <w:name w:val="Название Знак"/>
    <w:link w:val="a3"/>
    <w:rsid w:val="009649D2"/>
    <w:rPr>
      <w:b/>
      <w:i/>
    </w:rPr>
  </w:style>
  <w:style w:type="character" w:customStyle="1" w:styleId="10">
    <w:name w:val="Заголовок 1 Знак"/>
    <w:link w:val="1"/>
    <w:rsid w:val="00A3681A"/>
    <w:rPr>
      <w:b/>
      <w:sz w:val="24"/>
    </w:rPr>
  </w:style>
  <w:style w:type="character" w:customStyle="1" w:styleId="20">
    <w:name w:val="Заголовок 2 Знак"/>
    <w:link w:val="2"/>
    <w:rsid w:val="00A3681A"/>
    <w:rPr>
      <w:b/>
      <w:spacing w:val="20"/>
      <w:sz w:val="32"/>
    </w:rPr>
  </w:style>
  <w:style w:type="character" w:customStyle="1" w:styleId="80">
    <w:name w:val="Заголовок 8 Знак"/>
    <w:link w:val="8"/>
    <w:rsid w:val="00A368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4568-A42C-4981-8F14-950F3FD5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Titova_EV</dc:creator>
  <cp:lastModifiedBy>Титова Елена Валерьевна</cp:lastModifiedBy>
  <cp:revision>3</cp:revision>
  <cp:lastPrinted>2010-12-29T08:09:00Z</cp:lastPrinted>
  <dcterms:created xsi:type="dcterms:W3CDTF">2014-09-18T10:16:00Z</dcterms:created>
  <dcterms:modified xsi:type="dcterms:W3CDTF">2014-09-18T10:23:00Z</dcterms:modified>
</cp:coreProperties>
</file>